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A38A" w14:textId="77777777" w:rsidR="00A01946" w:rsidRDefault="00A01946">
      <w:pPr>
        <w:jc w:val="center"/>
        <w:divId w:val="1879008127"/>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JP Ghana WASH Fund </w:t>
      </w:r>
    </w:p>
    <w:p w14:paraId="45FBC770" w14:textId="77777777" w:rsidR="00A01946" w:rsidRDefault="00A01946">
      <w:pPr>
        <w:jc w:val="center"/>
        <w:divId w:val="425343749"/>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14:paraId="671EF983" w14:textId="77777777" w:rsidR="00A01946" w:rsidRDefault="00A01946">
      <w:pPr>
        <w:jc w:val="center"/>
        <w:divId w:val="1132213911"/>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7" w:history="1">
        <w:r>
          <w:rPr>
            <w:rStyle w:val="Hyperlink"/>
            <w:rFonts w:ascii="Calibri" w:eastAsia="Times New Roman" w:hAnsi="Calibri" w:cs="Calibri"/>
            <w:b/>
            <w:bCs/>
            <w:sz w:val="20"/>
            <w:szCs w:val="20"/>
          </w:rPr>
          <w:t>GATEWAY: http://mptf.undp.org</w:t>
        </w:r>
      </w:hyperlink>
    </w:p>
    <w:p w14:paraId="2A571106" w14:textId="77777777" w:rsidR="00A01946" w:rsidRDefault="00A01946">
      <w:pPr>
        <w:jc w:val="center"/>
        <w:divId w:val="1509977340"/>
        <w:rPr>
          <w:rFonts w:ascii="Calibri" w:eastAsia="Times New Roman" w:hAnsi="Calibri" w:cs="Calibri"/>
          <w:sz w:val="20"/>
          <w:szCs w:val="20"/>
        </w:rPr>
      </w:pPr>
      <w:r>
        <w:rPr>
          <w:rFonts w:ascii="Calibri" w:eastAsia="Times New Roman" w:hAnsi="Calibri" w:cs="Calibri"/>
          <w:b/>
          <w:bCs/>
          <w:sz w:val="20"/>
          <w:szCs w:val="20"/>
        </w:rPr>
        <w:t>13 May 2020</w:t>
      </w:r>
    </w:p>
    <w:p w14:paraId="6934E560" w14:textId="77777777" w:rsidR="00A01946" w:rsidRDefault="00A0194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GHANA WASH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A01946" w14:paraId="0418D005" w14:textId="77777777">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2D5077AE" w14:textId="77777777" w:rsidR="00A01946" w:rsidRDefault="00A01946">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030C25F5" w14:textId="77777777" w:rsidR="00A01946" w:rsidRDefault="00A01946">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A01946" w14:paraId="08302448" w14:textId="77777777">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622"/>
              <w:gridCol w:w="2488"/>
            </w:tblGrid>
            <w:tr w:rsidR="00A01946" w14:paraId="0B58CA45" w14:textId="77777777">
              <w:trPr>
                <w:tblCellSpacing w:w="0" w:type="dxa"/>
              </w:trPr>
              <w:tc>
                <w:tcPr>
                  <w:tcW w:w="50" w:type="pct"/>
                  <w:noWrap/>
                  <w:tcMar>
                    <w:top w:w="150" w:type="dxa"/>
                    <w:left w:w="0" w:type="dxa"/>
                    <w:bottom w:w="150" w:type="dxa"/>
                    <w:right w:w="150" w:type="dxa"/>
                  </w:tcMar>
                  <w:hideMark/>
                </w:tcPr>
                <w:p w14:paraId="46F10325" w14:textId="77777777" w:rsidR="00A01946" w:rsidRDefault="00A0194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1D8242B" wp14:editId="7BF04E60">
                        <wp:extent cx="274320" cy="528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7127D2C" w14:textId="77777777" w:rsidR="00A01946" w:rsidRDefault="008E3C84">
                  <w:pPr>
                    <w:rPr>
                      <w:rFonts w:ascii="Calibri" w:eastAsia="Times New Roman" w:hAnsi="Calibri" w:cs="Calibri"/>
                      <w:sz w:val="20"/>
                      <w:szCs w:val="20"/>
                    </w:rPr>
                  </w:pPr>
                  <w:r>
                    <w:rPr>
                      <w:rFonts w:ascii="Calibri" w:eastAsia="Times New Roman" w:hAnsi="Calibri" w:cs="Calibri"/>
                      <w:sz w:val="20"/>
                      <w:szCs w:val="20"/>
                    </w:rPr>
                    <w:t>United Nations Development Programme</w:t>
                  </w:r>
                </w:p>
              </w:tc>
            </w:tr>
            <w:tr w:rsidR="00A01946" w14:paraId="60E61CE8" w14:textId="77777777">
              <w:trPr>
                <w:tblCellSpacing w:w="0" w:type="dxa"/>
              </w:trPr>
              <w:tc>
                <w:tcPr>
                  <w:tcW w:w="50" w:type="pct"/>
                  <w:noWrap/>
                  <w:tcMar>
                    <w:top w:w="150" w:type="dxa"/>
                    <w:left w:w="0" w:type="dxa"/>
                    <w:bottom w:w="150" w:type="dxa"/>
                    <w:right w:w="150" w:type="dxa"/>
                  </w:tcMar>
                  <w:hideMark/>
                </w:tcPr>
                <w:p w14:paraId="68545EE7" w14:textId="77777777" w:rsidR="00A01946" w:rsidRDefault="00A0194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CFBA106" wp14:editId="6C5D4F99">
                        <wp:extent cx="528320" cy="50800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28320" cy="5080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07C9B9B6" w14:textId="77777777" w:rsidR="00A01946" w:rsidRDefault="00A01946">
                  <w:pPr>
                    <w:rPr>
                      <w:rFonts w:ascii="Calibri" w:eastAsia="Times New Roman" w:hAnsi="Calibri" w:cs="Calibri"/>
                      <w:sz w:val="20"/>
                      <w:szCs w:val="20"/>
                    </w:rPr>
                  </w:pPr>
                  <w:r>
                    <w:rPr>
                      <w:rFonts w:ascii="Calibri" w:eastAsia="Times New Roman" w:hAnsi="Calibri" w:cs="Calibri"/>
                      <w:sz w:val="20"/>
                      <w:szCs w:val="20"/>
                    </w:rPr>
                    <w:t>UN Centre for Human Settlement</w:t>
                  </w:r>
                </w:p>
              </w:tc>
            </w:tr>
            <w:tr w:rsidR="00A01946" w14:paraId="0C00F4CB" w14:textId="77777777">
              <w:trPr>
                <w:tblCellSpacing w:w="0" w:type="dxa"/>
              </w:trPr>
              <w:tc>
                <w:tcPr>
                  <w:tcW w:w="50" w:type="pct"/>
                  <w:noWrap/>
                  <w:tcMar>
                    <w:top w:w="150" w:type="dxa"/>
                    <w:left w:w="0" w:type="dxa"/>
                    <w:bottom w:w="150" w:type="dxa"/>
                    <w:right w:w="150" w:type="dxa"/>
                  </w:tcMar>
                  <w:hideMark/>
                </w:tcPr>
                <w:p w14:paraId="76EFED69" w14:textId="77777777" w:rsidR="00A01946" w:rsidRDefault="00A0194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52C39A6A" wp14:editId="3507BBD6">
                        <wp:extent cx="934720" cy="23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D73BC05" w14:textId="77777777" w:rsidR="00A01946" w:rsidRDefault="00A01946">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A01946" w14:paraId="7792AABA" w14:textId="77777777">
              <w:trPr>
                <w:tblCellSpacing w:w="0" w:type="dxa"/>
              </w:trPr>
              <w:tc>
                <w:tcPr>
                  <w:tcW w:w="50" w:type="pct"/>
                  <w:noWrap/>
                  <w:tcMar>
                    <w:top w:w="150" w:type="dxa"/>
                    <w:left w:w="0" w:type="dxa"/>
                    <w:bottom w:w="150" w:type="dxa"/>
                    <w:right w:w="150" w:type="dxa"/>
                  </w:tcMar>
                  <w:hideMark/>
                </w:tcPr>
                <w:p w14:paraId="1BBBD5A8" w14:textId="77777777" w:rsidR="00A01946" w:rsidRDefault="00A0194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4BDC6BB" wp14:editId="7F7D9A12">
                        <wp:extent cx="822960" cy="243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82296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0005391" w14:textId="77777777" w:rsidR="00A01946" w:rsidRDefault="00A01946">
                  <w:pPr>
                    <w:rPr>
                      <w:rFonts w:ascii="Calibri" w:eastAsia="Times New Roman" w:hAnsi="Calibri" w:cs="Calibri"/>
                      <w:sz w:val="20"/>
                      <w:szCs w:val="20"/>
                    </w:rPr>
                  </w:pPr>
                  <w:r>
                    <w:rPr>
                      <w:rFonts w:ascii="Calibri" w:eastAsia="Times New Roman" w:hAnsi="Calibri" w:cs="Calibri"/>
                      <w:sz w:val="20"/>
                      <w:szCs w:val="20"/>
                    </w:rPr>
                    <w:t>World Health Organization</w:t>
                  </w:r>
                </w:p>
              </w:tc>
            </w:tr>
          </w:tbl>
          <w:p w14:paraId="50ACA598" w14:textId="77777777" w:rsidR="00A01946" w:rsidRDefault="00A01946">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140"/>
              <w:gridCol w:w="3270"/>
            </w:tblGrid>
            <w:tr w:rsidR="00A01946" w14:paraId="6AE1E296" w14:textId="77777777">
              <w:trPr>
                <w:tblCellSpacing w:w="0" w:type="dxa"/>
              </w:trPr>
              <w:tc>
                <w:tcPr>
                  <w:tcW w:w="50" w:type="pct"/>
                  <w:noWrap/>
                  <w:tcMar>
                    <w:top w:w="150" w:type="dxa"/>
                    <w:left w:w="0" w:type="dxa"/>
                    <w:bottom w:w="150" w:type="dxa"/>
                    <w:right w:w="150" w:type="dxa"/>
                  </w:tcMar>
                  <w:hideMark/>
                </w:tcPr>
                <w:p w14:paraId="0A599429" w14:textId="77777777" w:rsidR="00A01946" w:rsidRDefault="00A01946">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08C8FD7" wp14:editId="7B76E2C6">
                        <wp:extent cx="6286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286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9959780" w14:textId="77777777" w:rsidR="00A01946" w:rsidRDefault="00A01946">
                  <w:pPr>
                    <w:rPr>
                      <w:rFonts w:ascii="Calibri" w:eastAsia="Times New Roman" w:hAnsi="Calibri" w:cs="Calibri"/>
                      <w:sz w:val="20"/>
                      <w:szCs w:val="20"/>
                    </w:rPr>
                  </w:pPr>
                  <w:r>
                    <w:rPr>
                      <w:rFonts w:ascii="Calibri" w:eastAsia="Times New Roman" w:hAnsi="Calibri" w:cs="Calibri"/>
                      <w:sz w:val="20"/>
                      <w:szCs w:val="20"/>
                    </w:rPr>
                    <w:t>DEPT OF FOR AFF &amp; INTL TRADE GOV CANADA</w:t>
                  </w:r>
                </w:p>
              </w:tc>
            </w:tr>
          </w:tbl>
          <w:p w14:paraId="76BE9391" w14:textId="77777777" w:rsidR="00A01946" w:rsidRDefault="00A01946">
            <w:pPr>
              <w:rPr>
                <w:rFonts w:ascii="Calibri" w:eastAsia="Times New Roman" w:hAnsi="Calibri" w:cs="Calibri"/>
                <w:sz w:val="17"/>
                <w:szCs w:val="17"/>
              </w:rPr>
            </w:pPr>
          </w:p>
        </w:tc>
      </w:tr>
    </w:tbl>
    <w:p w14:paraId="39EC8259" w14:textId="77777777" w:rsidR="00A50533" w:rsidRDefault="00A01946" w:rsidP="00A50533">
      <w:pPr>
        <w:jc w:val="right"/>
        <w:rPr>
          <w:rFonts w:ascii="Calibri" w:eastAsia="Times New Roman" w:hAnsi="Calibri" w:cs="Calibri"/>
          <w:color w:val="808080"/>
          <w:sz w:val="15"/>
          <w:szCs w:val="15"/>
        </w:rPr>
      </w:pPr>
      <w:r>
        <w:rPr>
          <w:rFonts w:eastAsia="Times New Roman"/>
        </w:rPr>
        <w:br w:type="page"/>
      </w:r>
      <w:r w:rsidR="00A50533">
        <w:rPr>
          <w:rFonts w:ascii="Calibri" w:eastAsia="Times New Roman" w:hAnsi="Calibri" w:cs="Calibri"/>
          <w:color w:val="808080"/>
          <w:sz w:val="15"/>
          <w:szCs w:val="15"/>
        </w:rPr>
        <w:lastRenderedPageBreak/>
        <w:t xml:space="preserve"> </w:t>
      </w:r>
    </w:p>
    <w:p w14:paraId="41515FE8" w14:textId="77777777" w:rsidR="00A01946" w:rsidRDefault="00A01946">
      <w:pPr>
        <w:jc w:val="right"/>
        <w:rPr>
          <w:rFonts w:ascii="Calibri" w:eastAsia="Times New Roman" w:hAnsi="Calibri" w:cs="Calibri"/>
          <w:color w:val="808080"/>
          <w:sz w:val="15"/>
          <w:szCs w:val="15"/>
        </w:rPr>
      </w:pPr>
      <w:r>
        <w:rPr>
          <w:rFonts w:ascii="Calibri" w:eastAsia="Times New Roman" w:hAnsi="Calibri" w:cs="Calibri"/>
          <w:color w:val="808080"/>
          <w:sz w:val="15"/>
          <w:szCs w:val="15"/>
        </w:rPr>
        <w:t>JP GHANA WASH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01946" w14:paraId="4BFDEC8D" w14:textId="77777777">
        <w:trPr>
          <w:tblCellSpacing w:w="0" w:type="dxa"/>
        </w:trPr>
        <w:tc>
          <w:tcPr>
            <w:tcW w:w="2500" w:type="pct"/>
            <w:tcMar>
              <w:top w:w="0" w:type="dxa"/>
              <w:left w:w="150" w:type="dxa"/>
              <w:bottom w:w="0" w:type="dxa"/>
              <w:right w:w="300" w:type="dxa"/>
            </w:tcMar>
            <w:hideMark/>
          </w:tcPr>
          <w:p w14:paraId="69D91D5F" w14:textId="77777777" w:rsidR="00A01946" w:rsidRDefault="00A01946">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14:paraId="4948BA66" w14:textId="77777777" w:rsidR="00A01946" w:rsidRDefault="00A01946">
            <w:pPr>
              <w:jc w:val="both"/>
              <w:divId w:val="295336882"/>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JP Ghana WASH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14:paraId="0623C2AF" w14:textId="77777777" w:rsidR="00A01946" w:rsidRDefault="00A01946">
            <w:pPr>
              <w:jc w:val="both"/>
              <w:divId w:val="2066564404"/>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14:paraId="24F06F12" w14:textId="77777777" w:rsidR="00A01946" w:rsidRDefault="00A01946">
            <w:pPr>
              <w:jc w:val="both"/>
              <w:divId w:val="1700004284"/>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14:paraId="36E1C18F" w14:textId="77777777" w:rsidR="00A01946" w:rsidRDefault="00A01946">
            <w:pPr>
              <w:jc w:val="both"/>
              <w:divId w:val="271010334"/>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JP Ghana WASH Fund</w:t>
            </w:r>
            <w:r>
              <w:rPr>
                <w:rFonts w:ascii="Calibri" w:eastAsia="Times New Roman" w:hAnsi="Calibri" w:cs="Calibri"/>
                <w:sz w:val="20"/>
                <w:szCs w:val="20"/>
              </w:rPr>
              <w:t>. It is posted on the MPTF Office GATEWAY (</w:t>
            </w:r>
            <w:hyperlink r:id="rId13" w:tgtFrame="_blank" w:history="1">
              <w:r>
                <w:rPr>
                  <w:rStyle w:val="Hyperlink"/>
                  <w:rFonts w:ascii="Calibri" w:eastAsia="Times New Roman" w:hAnsi="Calibri" w:cs="Calibri"/>
                  <w:sz w:val="20"/>
                  <w:szCs w:val="20"/>
                </w:rPr>
                <w:t>http://mptf.undp.org/factsheet/fund/JGH00</w:t>
              </w:r>
            </w:hyperlink>
            <w:r>
              <w:rPr>
                <w:rFonts w:ascii="Calibri" w:eastAsia="Times New Roman" w:hAnsi="Calibri" w:cs="Calibri"/>
                <w:sz w:val="20"/>
                <w:szCs w:val="20"/>
              </w:rPr>
              <w:t>).</w:t>
            </w:r>
          </w:p>
          <w:p w14:paraId="0DCB5163" w14:textId="77777777" w:rsidR="00A01946" w:rsidRDefault="00A01946">
            <w:pPr>
              <w:jc w:val="both"/>
              <w:divId w:val="59639842"/>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14:paraId="6768AFCB" w14:textId="77777777" w:rsidR="00A01946" w:rsidRDefault="00A01946">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JP GHANA WASH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A01946" w14:paraId="5060EC61" w14:textId="77777777">
        <w:trPr>
          <w:tblCellSpacing w:w="0" w:type="dxa"/>
        </w:trPr>
        <w:tc>
          <w:tcPr>
            <w:tcW w:w="2500" w:type="pct"/>
            <w:tcMar>
              <w:top w:w="0" w:type="dxa"/>
              <w:left w:w="150" w:type="dxa"/>
              <w:bottom w:w="0" w:type="dxa"/>
              <w:right w:w="300" w:type="dxa"/>
            </w:tcMar>
            <w:hideMark/>
          </w:tcPr>
          <w:p w14:paraId="362CDF08" w14:textId="77777777" w:rsidR="00A01946" w:rsidRDefault="00A01946">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14:paraId="7274F90A" w14:textId="77777777" w:rsidR="00A01946" w:rsidRDefault="00A50533">
            <w:pPr>
              <w:jc w:val="both"/>
              <w:divId w:val="285280288"/>
              <w:rPr>
                <w:rFonts w:ascii="Calibri" w:eastAsia="Times New Roman" w:hAnsi="Calibri" w:cs="Calibri"/>
                <w:sz w:val="20"/>
                <w:szCs w:val="20"/>
              </w:rPr>
            </w:pPr>
            <w:r>
              <w:rPr>
                <w:rFonts w:ascii="Calibri" w:eastAsia="Times New Roman" w:hAnsi="Calibri" w:cs="Calibri"/>
                <w:sz w:val="20"/>
                <w:szCs w:val="20"/>
              </w:rPr>
              <w:t>The table below</w:t>
            </w:r>
            <w:r w:rsidR="00A01946">
              <w:rPr>
                <w:rFonts w:ascii="Calibri" w:eastAsia="Times New Roman" w:hAnsi="Calibri" w:cs="Calibri"/>
                <w:sz w:val="20"/>
                <w:szCs w:val="20"/>
              </w:rPr>
              <w:t xml:space="preserve"> presents financial data of the </w:t>
            </w:r>
            <w:r w:rsidR="00A01946">
              <w:rPr>
                <w:rFonts w:ascii="Calibri" w:eastAsia="Times New Roman" w:hAnsi="Calibri" w:cs="Calibri"/>
                <w:b/>
                <w:bCs/>
                <w:sz w:val="20"/>
                <w:szCs w:val="20"/>
              </w:rPr>
              <w:t>JP Ghana WASH Fund</w:t>
            </w:r>
            <w:r w:rsidR="00A01946">
              <w:rPr>
                <w:rFonts w:ascii="Calibri" w:eastAsia="Times New Roman" w:hAnsi="Calibri" w:cs="Calibri"/>
                <w:sz w:val="20"/>
                <w:szCs w:val="20"/>
              </w:rPr>
              <w:t xml:space="preserve"> using the pass-through funding modality as of 31 December </w:t>
            </w:r>
            <w:r w:rsidR="00A01946">
              <w:rPr>
                <w:rFonts w:ascii="Calibri" w:eastAsia="Times New Roman" w:hAnsi="Calibri" w:cs="Calibri"/>
                <w:b/>
                <w:bCs/>
                <w:sz w:val="20"/>
                <w:szCs w:val="20"/>
              </w:rPr>
              <w:t>2019</w:t>
            </w:r>
            <w:r w:rsidR="00A01946">
              <w:rPr>
                <w:rFonts w:ascii="Calibri" w:eastAsia="Times New Roman" w:hAnsi="Calibri" w:cs="Calibri"/>
                <w:sz w:val="20"/>
                <w:szCs w:val="20"/>
              </w:rPr>
              <w:t xml:space="preserve">. Financial information for this Fund is also available on the MPTF Office GATEWAY, at the following address: </w:t>
            </w:r>
            <w:hyperlink r:id="rId14" w:history="1">
              <w:r w:rsidR="00A01946">
                <w:rPr>
                  <w:rStyle w:val="Hyperlink"/>
                  <w:rFonts w:ascii="Calibri" w:eastAsia="Times New Roman" w:hAnsi="Calibri" w:cs="Calibri"/>
                  <w:sz w:val="20"/>
                  <w:szCs w:val="20"/>
                </w:rPr>
                <w:t>http://mptf.undp.org/factsheet/fund/JGH00</w:t>
              </w:r>
            </w:hyperlink>
            <w:r w:rsidR="00A01946">
              <w:rPr>
                <w:rFonts w:ascii="Calibri" w:eastAsia="Times New Roman" w:hAnsi="Calibri" w:cs="Calibri"/>
                <w:sz w:val="20"/>
                <w:szCs w:val="20"/>
              </w:rPr>
              <w:t xml:space="preserve">. </w:t>
            </w:r>
          </w:p>
          <w:p w14:paraId="0C82EB3F" w14:textId="77777777" w:rsidR="00A01946" w:rsidRDefault="00A01946">
            <w:pPr>
              <w:jc w:val="both"/>
              <w:divId w:val="786241368"/>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14:paraId="1587980C" w14:textId="77777777" w:rsidR="00A01946" w:rsidRDefault="00A01946">
            <w:pPr>
              <w:jc w:val="both"/>
              <w:divId w:val="279915388"/>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sidRPr="008E3C84">
              <w:rPr>
                <w:rFonts w:ascii="Calibri" w:eastAsia="Times New Roman" w:hAnsi="Calibri" w:cs="Calibri"/>
                <w:sz w:val="20"/>
                <w:szCs w:val="20"/>
              </w:rPr>
              <w:t xml:space="preserve">, </w:t>
            </w:r>
            <w:r w:rsidRPr="008E3C84">
              <w:rPr>
                <w:rFonts w:ascii="Calibri" w:eastAsia="Times New Roman" w:hAnsi="Calibri" w:cs="Calibri"/>
                <w:b/>
                <w:bCs/>
                <w:sz w:val="20"/>
                <w:szCs w:val="20"/>
              </w:rPr>
              <w:t>1</w:t>
            </w:r>
            <w:r w:rsidRPr="008E3C84">
              <w:rPr>
                <w:rFonts w:ascii="Calibri" w:eastAsia="Times New Roman" w:hAnsi="Calibri" w:cs="Calibri"/>
                <w:sz w:val="20"/>
                <w:szCs w:val="20"/>
              </w:rPr>
              <w:t xml:space="preserve"> contributor</w:t>
            </w:r>
            <w:r>
              <w:rPr>
                <w:rFonts w:ascii="Calibri" w:eastAsia="Times New Roman" w:hAnsi="Calibri" w:cs="Calibri"/>
                <w:sz w:val="20"/>
                <w:szCs w:val="20"/>
              </w:rPr>
              <w:t xml:space="preserve"> deposited US$ </w:t>
            </w:r>
            <w:r>
              <w:rPr>
                <w:rFonts w:ascii="Calibri" w:eastAsia="Times New Roman" w:hAnsi="Calibri" w:cs="Calibri"/>
                <w:b/>
                <w:bCs/>
                <w:sz w:val="20"/>
                <w:szCs w:val="20"/>
              </w:rPr>
              <w:t>17,295,437</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28,833</w:t>
            </w:r>
            <w:r>
              <w:rPr>
                <w:rFonts w:ascii="Calibri" w:eastAsia="Times New Roman" w:hAnsi="Calibri" w:cs="Calibri"/>
                <w:sz w:val="20"/>
                <w:szCs w:val="20"/>
              </w:rPr>
              <w:t xml:space="preserve"> was earned in interest. </w:t>
            </w:r>
          </w:p>
        </w:tc>
        <w:tc>
          <w:tcPr>
            <w:tcW w:w="0" w:type="auto"/>
            <w:tcMar>
              <w:top w:w="0" w:type="dxa"/>
              <w:left w:w="300" w:type="dxa"/>
              <w:bottom w:w="0" w:type="dxa"/>
              <w:right w:w="0" w:type="dxa"/>
            </w:tcMar>
            <w:hideMark/>
          </w:tcPr>
          <w:p w14:paraId="0DE0B4C4" w14:textId="77777777" w:rsidR="00A01946" w:rsidRDefault="00A01946">
            <w:pPr>
              <w:jc w:val="both"/>
              <w:divId w:val="1047559546"/>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17,324,270</w:t>
            </w:r>
            <w:r w:rsidR="008E3C84">
              <w:rPr>
                <w:rFonts w:ascii="Calibri" w:eastAsia="Times New Roman" w:hAnsi="Calibri" w:cs="Calibri"/>
                <w:b/>
                <w:bCs/>
                <w:sz w:val="20"/>
                <w:szCs w:val="20"/>
              </w:rPr>
              <w:t>.</w:t>
            </w:r>
            <w:r>
              <w:rPr>
                <w:rFonts w:ascii="Calibri" w:eastAsia="Times New Roman" w:hAnsi="Calibri" w:cs="Calibri"/>
                <w:sz w:val="20"/>
                <w:szCs w:val="20"/>
              </w:rPr>
              <w:t xml:space="preserve"> </w:t>
            </w:r>
          </w:p>
          <w:p w14:paraId="008383B8" w14:textId="77777777" w:rsidR="00A01946" w:rsidRDefault="00A01946">
            <w:pPr>
              <w:jc w:val="both"/>
              <w:divId w:val="1744452812"/>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17,100,565</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4</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16,843,623</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172,954</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JP Ghana WASH Fund</w:t>
            </w:r>
            <w:r>
              <w:rPr>
                <w:rFonts w:ascii="Calibri" w:eastAsia="Times New Roman" w:hAnsi="Calibri" w:cs="Calibri"/>
                <w:sz w:val="20"/>
                <w:szCs w:val="20"/>
              </w:rPr>
              <w:t xml:space="preserve"> as of 31 December 2019. </w:t>
            </w:r>
          </w:p>
        </w:tc>
      </w:tr>
    </w:tbl>
    <w:p w14:paraId="31592A78" w14:textId="77777777" w:rsidR="00A01946" w:rsidRDefault="00A01946">
      <w:pPr>
        <w:divId w:val="1140270250"/>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A01946" w14:paraId="2623BBA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44BF0BBE" w14:textId="77777777" w:rsidR="00A01946" w:rsidRDefault="00A01946">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032632B" w14:textId="77777777" w:rsidR="00A01946" w:rsidRDefault="00A01946">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8135F15" w14:textId="77777777" w:rsidR="00A01946" w:rsidRDefault="00A01946">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A338935" w14:textId="77777777" w:rsidR="00A01946" w:rsidRDefault="00A01946">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A01946" w14:paraId="227FD3D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43E1CF41" w14:textId="77777777" w:rsidR="00A01946" w:rsidRDefault="00A01946">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8D8BA31"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D6BD1E0"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C5F63AD"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A01946" w14:paraId="776A049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CEFB468"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E8BB9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7095F3"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3550CF"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17,295,437</w:t>
            </w:r>
          </w:p>
        </w:tc>
      </w:tr>
      <w:tr w:rsidR="00A01946" w14:paraId="35BE05E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93FFF22"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2B9E2E"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603AF5"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946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C28039"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28,833</w:t>
            </w:r>
          </w:p>
        </w:tc>
      </w:tr>
      <w:tr w:rsidR="00A01946" w14:paraId="4EE9A7F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5F4C6FB"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826C24"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7B7C90"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466983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011F0D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4DE1EA6"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4AB7AD"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751495"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A35C7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102E4B6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F6469F9"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424B40"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4DBAC5"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02D190"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5AD619C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B1013FF"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DC0C75"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D6B0C9"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48BF0D"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5835AF8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2A6FE9E"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82D6C1"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757E69"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946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7F42E2"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17,324,270</w:t>
            </w:r>
          </w:p>
        </w:tc>
      </w:tr>
      <w:tr w:rsidR="00A01946" w14:paraId="0BC4501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E9C405D" w14:textId="77777777" w:rsidR="00A01946" w:rsidRDefault="00A01946">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B5DF398"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E56F6D2"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9479FA5"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A01946" w14:paraId="0A3DE97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54233D8"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CB87A3"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61F4B7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9EC023"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17,122,482</w:t>
            </w:r>
          </w:p>
        </w:tc>
      </w:tr>
      <w:tr w:rsidR="00A01946" w14:paraId="6C70C95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4333409"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5FE5A8"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FA343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(21,917)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B15E05"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(21,917)</w:t>
            </w:r>
          </w:p>
        </w:tc>
      </w:tr>
      <w:tr w:rsidR="00A01946" w14:paraId="7980CAA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DE83105"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AD6BC1"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0B83EA"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(21,917)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D04F58"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17,100,565</w:t>
            </w:r>
          </w:p>
        </w:tc>
      </w:tr>
      <w:tr w:rsidR="00A01946" w14:paraId="1D176E9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CEBEAF2"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A1243F"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F8790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47C9D9"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172,954</w:t>
            </w:r>
          </w:p>
        </w:tc>
      </w:tr>
      <w:tr w:rsidR="00A01946" w14:paraId="2E6FB39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6FB3C47"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442EF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CA4B90"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C1B5FD"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7C40334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E491A99"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8E0D4A"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A0A214"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76BD13"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352</w:t>
            </w:r>
          </w:p>
        </w:tc>
      </w:tr>
      <w:tr w:rsidR="00A01946" w14:paraId="105DAA9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5FC1F88"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527E3E"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C20890"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CF2F7C"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155334B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4658D0F"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E17979"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FE0F11"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(21,915)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94DF9C"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17,273,872</w:t>
            </w:r>
          </w:p>
        </w:tc>
      </w:tr>
      <w:tr w:rsidR="00A01946" w14:paraId="37E5873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41B4B65" w14:textId="77777777" w:rsidR="00A01946" w:rsidRDefault="00A01946">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6282A86"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507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DF41F70"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22,862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966CD7A"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50,398</w:t>
            </w:r>
          </w:p>
        </w:tc>
      </w:tr>
      <w:tr w:rsidR="00A01946" w14:paraId="4DC19AB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B81A7F7"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8159E2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27,029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60F58B"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27,537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B891E4"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r>
      <w:tr w:rsidR="00A01946" w14:paraId="3B2ACAA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175A265F" w14:textId="77777777" w:rsidR="00A01946" w:rsidRDefault="00A01946">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87EB897"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27,537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07C6DE5"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50,398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090B98B"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50,398</w:t>
            </w:r>
          </w:p>
        </w:tc>
      </w:tr>
      <w:tr w:rsidR="00A01946" w14:paraId="720B976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3AE7676"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03735F"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6DC99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(21,917)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0DAB98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17,100,565</w:t>
            </w:r>
          </w:p>
        </w:tc>
      </w:tr>
      <w:tr w:rsidR="00A01946" w14:paraId="6B17C82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1BC28D4" w14:textId="77777777" w:rsidR="00A01946" w:rsidRDefault="00A01946">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7721C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(1,069,671)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56FA06"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186,219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C29D42" w14:textId="77777777" w:rsidR="00A01946" w:rsidRDefault="00A01946">
            <w:pPr>
              <w:jc w:val="right"/>
              <w:rPr>
                <w:rFonts w:ascii="Calibri" w:eastAsia="Times New Roman" w:hAnsi="Calibri" w:cs="Calibri"/>
                <w:sz w:val="17"/>
                <w:szCs w:val="17"/>
              </w:rPr>
            </w:pPr>
            <w:r>
              <w:rPr>
                <w:rFonts w:ascii="Calibri" w:eastAsia="Times New Roman" w:hAnsi="Calibri" w:cs="Calibri"/>
                <w:sz w:val="17"/>
                <w:szCs w:val="17"/>
              </w:rPr>
              <w:t>16,843,623</w:t>
            </w:r>
          </w:p>
        </w:tc>
      </w:tr>
      <w:tr w:rsidR="00A01946" w14:paraId="429F34C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0A66CF46" w14:textId="77777777" w:rsidR="00A01946" w:rsidRDefault="00A01946">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52A6601"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6980954"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1AADAF7" w14:textId="77777777" w:rsidR="00A01946" w:rsidRDefault="00A01946">
            <w:pPr>
              <w:jc w:val="right"/>
              <w:rPr>
                <w:rFonts w:ascii="Calibri" w:eastAsia="Times New Roman" w:hAnsi="Calibri" w:cs="Calibri"/>
                <w:b/>
                <w:bCs/>
                <w:sz w:val="17"/>
                <w:szCs w:val="17"/>
              </w:rPr>
            </w:pPr>
            <w:r>
              <w:rPr>
                <w:rFonts w:ascii="Calibri" w:eastAsia="Times New Roman" w:hAnsi="Calibri" w:cs="Calibri"/>
                <w:b/>
                <w:bCs/>
                <w:sz w:val="17"/>
                <w:szCs w:val="17"/>
              </w:rPr>
              <w:t>256,942</w:t>
            </w:r>
          </w:p>
        </w:tc>
      </w:tr>
    </w:tbl>
    <w:p w14:paraId="70B9C56F" w14:textId="4841BA9D" w:rsidR="00A01946" w:rsidRDefault="00A50533" w:rsidP="00A50533">
      <w:pPr>
        <w:rPr>
          <w:rFonts w:eastAsia="Times New Roman"/>
        </w:rPr>
      </w:pPr>
      <w:bookmarkStart w:id="0" w:name="_GoBack"/>
      <w:bookmarkEnd w:id="0"/>
      <w:r>
        <w:rPr>
          <w:rFonts w:eastAsia="Times New Roman"/>
        </w:rPr>
        <w:t xml:space="preserve"> </w:t>
      </w:r>
    </w:p>
    <w:sectPr w:rsidR="00A01946" w:rsidSect="00A50533">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C745" w14:textId="77777777" w:rsidR="0019065E" w:rsidRDefault="0019065E" w:rsidP="00A50533">
      <w:r>
        <w:separator/>
      </w:r>
    </w:p>
  </w:endnote>
  <w:endnote w:type="continuationSeparator" w:id="0">
    <w:p w14:paraId="5360A97B" w14:textId="77777777" w:rsidR="0019065E" w:rsidRDefault="0019065E" w:rsidP="00A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969408"/>
      <w:docPartObj>
        <w:docPartGallery w:val="Page Numbers (Bottom of Page)"/>
        <w:docPartUnique/>
      </w:docPartObj>
    </w:sdtPr>
    <w:sdtEndPr>
      <w:rPr>
        <w:noProof/>
      </w:rPr>
    </w:sdtEndPr>
    <w:sdtContent>
      <w:p w14:paraId="4E397E91" w14:textId="77777777" w:rsidR="00A50533" w:rsidRDefault="00A50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95533" w14:textId="77777777" w:rsidR="00A50533" w:rsidRDefault="00A5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3EBA" w14:textId="77777777" w:rsidR="0019065E" w:rsidRDefault="0019065E" w:rsidP="00A50533">
      <w:r>
        <w:separator/>
      </w:r>
    </w:p>
  </w:footnote>
  <w:footnote w:type="continuationSeparator" w:id="0">
    <w:p w14:paraId="428B0529" w14:textId="77777777" w:rsidR="0019065E" w:rsidRDefault="0019065E" w:rsidP="00A5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EA6"/>
    <w:multiLevelType w:val="multilevel"/>
    <w:tmpl w:val="C24C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35E78"/>
    <w:multiLevelType w:val="multilevel"/>
    <w:tmpl w:val="EFA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3C"/>
    <w:rsid w:val="0019065E"/>
    <w:rsid w:val="00365710"/>
    <w:rsid w:val="008E3C84"/>
    <w:rsid w:val="0094203C"/>
    <w:rsid w:val="00A01946"/>
    <w:rsid w:val="00A50533"/>
    <w:rsid w:val="00C4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88277"/>
  <w15:chartTrackingRefBased/>
  <w15:docId w15:val="{398C5EB5-00EB-4192-9CA5-0742CA0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Header">
    <w:name w:val="header"/>
    <w:basedOn w:val="Normal"/>
    <w:link w:val="HeaderChar"/>
    <w:uiPriority w:val="99"/>
    <w:unhideWhenUsed/>
    <w:rsid w:val="00A50533"/>
    <w:pPr>
      <w:tabs>
        <w:tab w:val="center" w:pos="4680"/>
        <w:tab w:val="right" w:pos="9360"/>
      </w:tabs>
    </w:pPr>
  </w:style>
  <w:style w:type="character" w:customStyle="1" w:styleId="HeaderChar">
    <w:name w:val="Header Char"/>
    <w:basedOn w:val="DefaultParagraphFont"/>
    <w:link w:val="Header"/>
    <w:uiPriority w:val="99"/>
    <w:rsid w:val="00A50533"/>
    <w:rPr>
      <w:rFonts w:eastAsiaTheme="minorEastAsia"/>
      <w:sz w:val="24"/>
      <w:szCs w:val="24"/>
    </w:rPr>
  </w:style>
  <w:style w:type="paragraph" w:styleId="Footer">
    <w:name w:val="footer"/>
    <w:basedOn w:val="Normal"/>
    <w:link w:val="FooterChar"/>
    <w:uiPriority w:val="99"/>
    <w:unhideWhenUsed/>
    <w:rsid w:val="00A50533"/>
    <w:pPr>
      <w:tabs>
        <w:tab w:val="center" w:pos="4680"/>
        <w:tab w:val="right" w:pos="9360"/>
      </w:tabs>
    </w:pPr>
  </w:style>
  <w:style w:type="character" w:customStyle="1" w:styleId="FooterChar">
    <w:name w:val="Footer Char"/>
    <w:basedOn w:val="DefaultParagraphFont"/>
    <w:link w:val="Footer"/>
    <w:uiPriority w:val="99"/>
    <w:rsid w:val="00A505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467">
      <w:marLeft w:val="0"/>
      <w:marRight w:val="0"/>
      <w:marTop w:val="60"/>
      <w:marBottom w:val="60"/>
      <w:divBdr>
        <w:top w:val="none" w:sz="0" w:space="0" w:color="auto"/>
        <w:left w:val="none" w:sz="0" w:space="0" w:color="auto"/>
        <w:bottom w:val="none" w:sz="0" w:space="0" w:color="auto"/>
        <w:right w:val="none" w:sz="0" w:space="0" w:color="auto"/>
      </w:divBdr>
    </w:div>
    <w:div w:id="59639842">
      <w:marLeft w:val="0"/>
      <w:marRight w:val="0"/>
      <w:marTop w:val="225"/>
      <w:marBottom w:val="60"/>
      <w:divBdr>
        <w:top w:val="none" w:sz="0" w:space="0" w:color="auto"/>
        <w:left w:val="none" w:sz="0" w:space="0" w:color="auto"/>
        <w:bottom w:val="none" w:sz="0" w:space="0" w:color="auto"/>
        <w:right w:val="none" w:sz="0" w:space="0" w:color="auto"/>
      </w:divBdr>
    </w:div>
    <w:div w:id="104276735">
      <w:marLeft w:val="0"/>
      <w:marRight w:val="0"/>
      <w:marTop w:val="225"/>
      <w:marBottom w:val="60"/>
      <w:divBdr>
        <w:top w:val="none" w:sz="0" w:space="0" w:color="auto"/>
        <w:left w:val="none" w:sz="0" w:space="0" w:color="auto"/>
        <w:bottom w:val="none" w:sz="0" w:space="0" w:color="auto"/>
        <w:right w:val="none" w:sz="0" w:space="0" w:color="auto"/>
      </w:divBdr>
    </w:div>
    <w:div w:id="123735130">
      <w:marLeft w:val="0"/>
      <w:marRight w:val="0"/>
      <w:marTop w:val="150"/>
      <w:marBottom w:val="60"/>
      <w:divBdr>
        <w:top w:val="none" w:sz="0" w:space="0" w:color="auto"/>
        <w:left w:val="none" w:sz="0" w:space="0" w:color="auto"/>
        <w:bottom w:val="none" w:sz="0" w:space="0" w:color="auto"/>
        <w:right w:val="none" w:sz="0" w:space="0" w:color="auto"/>
      </w:divBdr>
    </w:div>
    <w:div w:id="162136636">
      <w:marLeft w:val="0"/>
      <w:marRight w:val="0"/>
      <w:marTop w:val="150"/>
      <w:marBottom w:val="60"/>
      <w:divBdr>
        <w:top w:val="none" w:sz="0" w:space="0" w:color="auto"/>
        <w:left w:val="none" w:sz="0" w:space="0" w:color="auto"/>
        <w:bottom w:val="none" w:sz="0" w:space="0" w:color="auto"/>
        <w:right w:val="none" w:sz="0" w:space="0" w:color="auto"/>
      </w:divBdr>
    </w:div>
    <w:div w:id="185217563">
      <w:marLeft w:val="0"/>
      <w:marRight w:val="0"/>
      <w:marTop w:val="60"/>
      <w:marBottom w:val="60"/>
      <w:divBdr>
        <w:top w:val="none" w:sz="0" w:space="0" w:color="auto"/>
        <w:left w:val="none" w:sz="0" w:space="0" w:color="auto"/>
        <w:bottom w:val="none" w:sz="0" w:space="0" w:color="auto"/>
        <w:right w:val="none" w:sz="0" w:space="0" w:color="auto"/>
      </w:divBdr>
    </w:div>
    <w:div w:id="271010334">
      <w:marLeft w:val="0"/>
      <w:marRight w:val="0"/>
      <w:marTop w:val="225"/>
      <w:marBottom w:val="60"/>
      <w:divBdr>
        <w:top w:val="none" w:sz="0" w:space="0" w:color="auto"/>
        <w:left w:val="none" w:sz="0" w:space="0" w:color="auto"/>
        <w:bottom w:val="none" w:sz="0" w:space="0" w:color="auto"/>
        <w:right w:val="none" w:sz="0" w:space="0" w:color="auto"/>
      </w:divBdr>
    </w:div>
    <w:div w:id="279915388">
      <w:marLeft w:val="0"/>
      <w:marRight w:val="0"/>
      <w:marTop w:val="60"/>
      <w:marBottom w:val="60"/>
      <w:divBdr>
        <w:top w:val="none" w:sz="0" w:space="0" w:color="auto"/>
        <w:left w:val="none" w:sz="0" w:space="0" w:color="auto"/>
        <w:bottom w:val="none" w:sz="0" w:space="0" w:color="auto"/>
        <w:right w:val="none" w:sz="0" w:space="0" w:color="auto"/>
      </w:divBdr>
    </w:div>
    <w:div w:id="285280288">
      <w:marLeft w:val="0"/>
      <w:marRight w:val="0"/>
      <w:marTop w:val="60"/>
      <w:marBottom w:val="60"/>
      <w:divBdr>
        <w:top w:val="none" w:sz="0" w:space="0" w:color="auto"/>
        <w:left w:val="none" w:sz="0" w:space="0" w:color="auto"/>
        <w:bottom w:val="none" w:sz="0" w:space="0" w:color="auto"/>
        <w:right w:val="none" w:sz="0" w:space="0" w:color="auto"/>
      </w:divBdr>
    </w:div>
    <w:div w:id="295336882">
      <w:marLeft w:val="0"/>
      <w:marRight w:val="0"/>
      <w:marTop w:val="225"/>
      <w:marBottom w:val="60"/>
      <w:divBdr>
        <w:top w:val="none" w:sz="0" w:space="0" w:color="auto"/>
        <w:left w:val="none" w:sz="0" w:space="0" w:color="auto"/>
        <w:bottom w:val="none" w:sz="0" w:space="0" w:color="auto"/>
        <w:right w:val="none" w:sz="0" w:space="0" w:color="auto"/>
      </w:divBdr>
    </w:div>
    <w:div w:id="300695190">
      <w:marLeft w:val="0"/>
      <w:marRight w:val="0"/>
      <w:marTop w:val="225"/>
      <w:marBottom w:val="60"/>
      <w:divBdr>
        <w:top w:val="none" w:sz="0" w:space="0" w:color="auto"/>
        <w:left w:val="none" w:sz="0" w:space="0" w:color="auto"/>
        <w:bottom w:val="none" w:sz="0" w:space="0" w:color="auto"/>
        <w:right w:val="none" w:sz="0" w:space="0" w:color="auto"/>
      </w:divBdr>
    </w:div>
    <w:div w:id="336033748">
      <w:marLeft w:val="0"/>
      <w:marRight w:val="0"/>
      <w:marTop w:val="225"/>
      <w:marBottom w:val="60"/>
      <w:divBdr>
        <w:top w:val="none" w:sz="0" w:space="0" w:color="auto"/>
        <w:left w:val="none" w:sz="0" w:space="0" w:color="auto"/>
        <w:bottom w:val="none" w:sz="0" w:space="0" w:color="auto"/>
        <w:right w:val="none" w:sz="0" w:space="0" w:color="auto"/>
      </w:divBdr>
    </w:div>
    <w:div w:id="454637744">
      <w:marLeft w:val="0"/>
      <w:marRight w:val="0"/>
      <w:marTop w:val="150"/>
      <w:marBottom w:val="60"/>
      <w:divBdr>
        <w:top w:val="none" w:sz="0" w:space="0" w:color="auto"/>
        <w:left w:val="none" w:sz="0" w:space="0" w:color="auto"/>
        <w:bottom w:val="none" w:sz="0" w:space="0" w:color="auto"/>
        <w:right w:val="none" w:sz="0" w:space="0" w:color="auto"/>
      </w:divBdr>
    </w:div>
    <w:div w:id="506138561">
      <w:marLeft w:val="0"/>
      <w:marRight w:val="0"/>
      <w:marTop w:val="150"/>
      <w:marBottom w:val="60"/>
      <w:divBdr>
        <w:top w:val="none" w:sz="0" w:space="0" w:color="auto"/>
        <w:left w:val="none" w:sz="0" w:space="0" w:color="auto"/>
        <w:bottom w:val="none" w:sz="0" w:space="0" w:color="auto"/>
        <w:right w:val="none" w:sz="0" w:space="0" w:color="auto"/>
      </w:divBdr>
    </w:div>
    <w:div w:id="531845902">
      <w:marLeft w:val="0"/>
      <w:marRight w:val="0"/>
      <w:marTop w:val="225"/>
      <w:marBottom w:val="60"/>
      <w:divBdr>
        <w:top w:val="none" w:sz="0" w:space="0" w:color="auto"/>
        <w:left w:val="none" w:sz="0" w:space="0" w:color="auto"/>
        <w:bottom w:val="none" w:sz="0" w:space="0" w:color="auto"/>
        <w:right w:val="none" w:sz="0" w:space="0" w:color="auto"/>
      </w:divBdr>
    </w:div>
    <w:div w:id="603417016">
      <w:marLeft w:val="0"/>
      <w:marRight w:val="0"/>
      <w:marTop w:val="60"/>
      <w:marBottom w:val="60"/>
      <w:divBdr>
        <w:top w:val="none" w:sz="0" w:space="0" w:color="auto"/>
        <w:left w:val="none" w:sz="0" w:space="0" w:color="auto"/>
        <w:bottom w:val="none" w:sz="0" w:space="0" w:color="auto"/>
        <w:right w:val="none" w:sz="0" w:space="0" w:color="auto"/>
      </w:divBdr>
    </w:div>
    <w:div w:id="607467043">
      <w:marLeft w:val="0"/>
      <w:marRight w:val="0"/>
      <w:marTop w:val="225"/>
      <w:marBottom w:val="60"/>
      <w:divBdr>
        <w:top w:val="none" w:sz="0" w:space="0" w:color="auto"/>
        <w:left w:val="none" w:sz="0" w:space="0" w:color="auto"/>
        <w:bottom w:val="none" w:sz="0" w:space="0" w:color="auto"/>
        <w:right w:val="none" w:sz="0" w:space="0" w:color="auto"/>
      </w:divBdr>
    </w:div>
    <w:div w:id="721056935">
      <w:marLeft w:val="0"/>
      <w:marRight w:val="0"/>
      <w:marTop w:val="225"/>
      <w:marBottom w:val="60"/>
      <w:divBdr>
        <w:top w:val="none" w:sz="0" w:space="0" w:color="auto"/>
        <w:left w:val="none" w:sz="0" w:space="0" w:color="auto"/>
        <w:bottom w:val="none" w:sz="0" w:space="0" w:color="auto"/>
        <w:right w:val="none" w:sz="0" w:space="0" w:color="auto"/>
      </w:divBdr>
    </w:div>
    <w:div w:id="733353027">
      <w:marLeft w:val="0"/>
      <w:marRight w:val="0"/>
      <w:marTop w:val="60"/>
      <w:marBottom w:val="60"/>
      <w:divBdr>
        <w:top w:val="none" w:sz="0" w:space="0" w:color="auto"/>
        <w:left w:val="none" w:sz="0" w:space="0" w:color="auto"/>
        <w:bottom w:val="none" w:sz="0" w:space="0" w:color="auto"/>
        <w:right w:val="none" w:sz="0" w:space="0" w:color="auto"/>
      </w:divBdr>
    </w:div>
    <w:div w:id="735591279">
      <w:marLeft w:val="0"/>
      <w:marRight w:val="0"/>
      <w:marTop w:val="60"/>
      <w:marBottom w:val="60"/>
      <w:divBdr>
        <w:top w:val="none" w:sz="0" w:space="0" w:color="auto"/>
        <w:left w:val="none" w:sz="0" w:space="0" w:color="auto"/>
        <w:bottom w:val="none" w:sz="0" w:space="0" w:color="auto"/>
        <w:right w:val="none" w:sz="0" w:space="0" w:color="auto"/>
      </w:divBdr>
    </w:div>
    <w:div w:id="769394891">
      <w:marLeft w:val="0"/>
      <w:marRight w:val="0"/>
      <w:marTop w:val="225"/>
      <w:marBottom w:val="60"/>
      <w:divBdr>
        <w:top w:val="none" w:sz="0" w:space="0" w:color="auto"/>
        <w:left w:val="none" w:sz="0" w:space="0" w:color="auto"/>
        <w:bottom w:val="none" w:sz="0" w:space="0" w:color="auto"/>
        <w:right w:val="none" w:sz="0" w:space="0" w:color="auto"/>
      </w:divBdr>
    </w:div>
    <w:div w:id="781923352">
      <w:marLeft w:val="0"/>
      <w:marRight w:val="0"/>
      <w:marTop w:val="60"/>
      <w:marBottom w:val="60"/>
      <w:divBdr>
        <w:top w:val="none" w:sz="0" w:space="0" w:color="auto"/>
        <w:left w:val="none" w:sz="0" w:space="0" w:color="auto"/>
        <w:bottom w:val="none" w:sz="0" w:space="0" w:color="auto"/>
        <w:right w:val="none" w:sz="0" w:space="0" w:color="auto"/>
      </w:divBdr>
    </w:div>
    <w:div w:id="786241368">
      <w:marLeft w:val="0"/>
      <w:marRight w:val="0"/>
      <w:marTop w:val="225"/>
      <w:marBottom w:val="60"/>
      <w:divBdr>
        <w:top w:val="none" w:sz="0" w:space="0" w:color="auto"/>
        <w:left w:val="none" w:sz="0" w:space="0" w:color="auto"/>
        <w:bottom w:val="none" w:sz="0" w:space="0" w:color="auto"/>
        <w:right w:val="none" w:sz="0" w:space="0" w:color="auto"/>
      </w:divBdr>
    </w:div>
    <w:div w:id="873276023">
      <w:marLeft w:val="0"/>
      <w:marRight w:val="0"/>
      <w:marTop w:val="225"/>
      <w:marBottom w:val="60"/>
      <w:divBdr>
        <w:top w:val="none" w:sz="0" w:space="0" w:color="auto"/>
        <w:left w:val="none" w:sz="0" w:space="0" w:color="auto"/>
        <w:bottom w:val="none" w:sz="0" w:space="0" w:color="auto"/>
        <w:right w:val="none" w:sz="0" w:space="0" w:color="auto"/>
      </w:divBdr>
    </w:div>
    <w:div w:id="887303818">
      <w:marLeft w:val="0"/>
      <w:marRight w:val="0"/>
      <w:marTop w:val="60"/>
      <w:marBottom w:val="6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sChild>
        <w:div w:id="1879008127">
          <w:marLeft w:val="0"/>
          <w:marRight w:val="0"/>
          <w:marTop w:val="1500"/>
          <w:marBottom w:val="750"/>
          <w:divBdr>
            <w:top w:val="none" w:sz="0" w:space="0" w:color="auto"/>
            <w:left w:val="none" w:sz="0" w:space="0" w:color="auto"/>
            <w:bottom w:val="none" w:sz="0" w:space="0" w:color="auto"/>
            <w:right w:val="none" w:sz="0" w:space="0" w:color="auto"/>
          </w:divBdr>
        </w:div>
        <w:div w:id="425343749">
          <w:marLeft w:val="0"/>
          <w:marRight w:val="0"/>
          <w:marTop w:val="150"/>
          <w:marBottom w:val="1500"/>
          <w:divBdr>
            <w:top w:val="none" w:sz="0" w:space="0" w:color="auto"/>
            <w:left w:val="none" w:sz="0" w:space="0" w:color="auto"/>
            <w:bottom w:val="none" w:sz="0" w:space="0" w:color="auto"/>
            <w:right w:val="none" w:sz="0" w:space="0" w:color="auto"/>
          </w:divBdr>
        </w:div>
        <w:div w:id="1132213911">
          <w:marLeft w:val="0"/>
          <w:marRight w:val="0"/>
          <w:marTop w:val="375"/>
          <w:marBottom w:val="45"/>
          <w:divBdr>
            <w:top w:val="none" w:sz="0" w:space="0" w:color="auto"/>
            <w:left w:val="none" w:sz="0" w:space="0" w:color="auto"/>
            <w:bottom w:val="none" w:sz="0" w:space="0" w:color="auto"/>
            <w:right w:val="none" w:sz="0" w:space="0" w:color="auto"/>
          </w:divBdr>
        </w:div>
        <w:div w:id="1509977340">
          <w:marLeft w:val="0"/>
          <w:marRight w:val="0"/>
          <w:marTop w:val="375"/>
          <w:marBottom w:val="750"/>
          <w:divBdr>
            <w:top w:val="none" w:sz="0" w:space="0" w:color="auto"/>
            <w:left w:val="none" w:sz="0" w:space="0" w:color="auto"/>
            <w:bottom w:val="none" w:sz="0" w:space="0" w:color="auto"/>
            <w:right w:val="none" w:sz="0" w:space="0" w:color="auto"/>
          </w:divBdr>
        </w:div>
      </w:divsChild>
    </w:div>
    <w:div w:id="972293149">
      <w:marLeft w:val="0"/>
      <w:marRight w:val="0"/>
      <w:marTop w:val="225"/>
      <w:marBottom w:val="60"/>
      <w:divBdr>
        <w:top w:val="none" w:sz="0" w:space="0" w:color="auto"/>
        <w:left w:val="none" w:sz="0" w:space="0" w:color="auto"/>
        <w:bottom w:val="none" w:sz="0" w:space="0" w:color="auto"/>
        <w:right w:val="none" w:sz="0" w:space="0" w:color="auto"/>
      </w:divBdr>
    </w:div>
    <w:div w:id="976836530">
      <w:marLeft w:val="0"/>
      <w:marRight w:val="0"/>
      <w:marTop w:val="225"/>
      <w:marBottom w:val="60"/>
      <w:divBdr>
        <w:top w:val="none" w:sz="0" w:space="0" w:color="auto"/>
        <w:left w:val="none" w:sz="0" w:space="0" w:color="auto"/>
        <w:bottom w:val="none" w:sz="0" w:space="0" w:color="auto"/>
        <w:right w:val="none" w:sz="0" w:space="0" w:color="auto"/>
      </w:divBdr>
    </w:div>
    <w:div w:id="978147850">
      <w:marLeft w:val="0"/>
      <w:marRight w:val="0"/>
      <w:marTop w:val="225"/>
      <w:marBottom w:val="60"/>
      <w:divBdr>
        <w:top w:val="none" w:sz="0" w:space="0" w:color="auto"/>
        <w:left w:val="none" w:sz="0" w:space="0" w:color="auto"/>
        <w:bottom w:val="none" w:sz="0" w:space="0" w:color="auto"/>
        <w:right w:val="none" w:sz="0" w:space="0" w:color="auto"/>
      </w:divBdr>
    </w:div>
    <w:div w:id="1005595409">
      <w:marLeft w:val="0"/>
      <w:marRight w:val="0"/>
      <w:marTop w:val="60"/>
      <w:marBottom w:val="60"/>
      <w:divBdr>
        <w:top w:val="none" w:sz="0" w:space="0" w:color="auto"/>
        <w:left w:val="none" w:sz="0" w:space="0" w:color="auto"/>
        <w:bottom w:val="none" w:sz="0" w:space="0" w:color="auto"/>
        <w:right w:val="none" w:sz="0" w:space="0" w:color="auto"/>
      </w:divBdr>
    </w:div>
    <w:div w:id="1036197684">
      <w:marLeft w:val="0"/>
      <w:marRight w:val="0"/>
      <w:marTop w:val="60"/>
      <w:marBottom w:val="60"/>
      <w:divBdr>
        <w:top w:val="none" w:sz="0" w:space="0" w:color="auto"/>
        <w:left w:val="none" w:sz="0" w:space="0" w:color="auto"/>
        <w:bottom w:val="none" w:sz="0" w:space="0" w:color="auto"/>
        <w:right w:val="none" w:sz="0" w:space="0" w:color="auto"/>
      </w:divBdr>
    </w:div>
    <w:div w:id="1047559546">
      <w:marLeft w:val="0"/>
      <w:marRight w:val="0"/>
      <w:marTop w:val="225"/>
      <w:marBottom w:val="60"/>
      <w:divBdr>
        <w:top w:val="none" w:sz="0" w:space="0" w:color="auto"/>
        <w:left w:val="none" w:sz="0" w:space="0" w:color="auto"/>
        <w:bottom w:val="none" w:sz="0" w:space="0" w:color="auto"/>
        <w:right w:val="none" w:sz="0" w:space="0" w:color="auto"/>
      </w:divBdr>
    </w:div>
    <w:div w:id="1122840294">
      <w:marLeft w:val="0"/>
      <w:marRight w:val="0"/>
      <w:marTop w:val="225"/>
      <w:marBottom w:val="60"/>
      <w:divBdr>
        <w:top w:val="none" w:sz="0" w:space="0" w:color="auto"/>
        <w:left w:val="none" w:sz="0" w:space="0" w:color="auto"/>
        <w:bottom w:val="none" w:sz="0" w:space="0" w:color="auto"/>
        <w:right w:val="none" w:sz="0" w:space="0" w:color="auto"/>
      </w:divBdr>
    </w:div>
    <w:div w:id="1140270250">
      <w:marLeft w:val="0"/>
      <w:marRight w:val="0"/>
      <w:marTop w:val="150"/>
      <w:marBottom w:val="60"/>
      <w:divBdr>
        <w:top w:val="none" w:sz="0" w:space="0" w:color="auto"/>
        <w:left w:val="none" w:sz="0" w:space="0" w:color="auto"/>
        <w:bottom w:val="none" w:sz="0" w:space="0" w:color="auto"/>
        <w:right w:val="none" w:sz="0" w:space="0" w:color="auto"/>
      </w:divBdr>
    </w:div>
    <w:div w:id="1159266612">
      <w:marLeft w:val="0"/>
      <w:marRight w:val="0"/>
      <w:marTop w:val="225"/>
      <w:marBottom w:val="60"/>
      <w:divBdr>
        <w:top w:val="none" w:sz="0" w:space="0" w:color="auto"/>
        <w:left w:val="none" w:sz="0" w:space="0" w:color="auto"/>
        <w:bottom w:val="none" w:sz="0" w:space="0" w:color="auto"/>
        <w:right w:val="none" w:sz="0" w:space="0" w:color="auto"/>
      </w:divBdr>
    </w:div>
    <w:div w:id="1183400775">
      <w:marLeft w:val="0"/>
      <w:marRight w:val="0"/>
      <w:marTop w:val="225"/>
      <w:marBottom w:val="60"/>
      <w:divBdr>
        <w:top w:val="none" w:sz="0" w:space="0" w:color="auto"/>
        <w:left w:val="none" w:sz="0" w:space="0" w:color="auto"/>
        <w:bottom w:val="none" w:sz="0" w:space="0" w:color="auto"/>
        <w:right w:val="none" w:sz="0" w:space="0" w:color="auto"/>
      </w:divBdr>
    </w:div>
    <w:div w:id="1229459768">
      <w:marLeft w:val="0"/>
      <w:marRight w:val="0"/>
      <w:marTop w:val="225"/>
      <w:marBottom w:val="60"/>
      <w:divBdr>
        <w:top w:val="none" w:sz="0" w:space="0" w:color="auto"/>
        <w:left w:val="none" w:sz="0" w:space="0" w:color="auto"/>
        <w:bottom w:val="none" w:sz="0" w:space="0" w:color="auto"/>
        <w:right w:val="none" w:sz="0" w:space="0" w:color="auto"/>
      </w:divBdr>
    </w:div>
    <w:div w:id="1274822554">
      <w:marLeft w:val="0"/>
      <w:marRight w:val="0"/>
      <w:marTop w:val="60"/>
      <w:marBottom w:val="60"/>
      <w:divBdr>
        <w:top w:val="none" w:sz="0" w:space="0" w:color="auto"/>
        <w:left w:val="none" w:sz="0" w:space="0" w:color="auto"/>
        <w:bottom w:val="none" w:sz="0" w:space="0" w:color="auto"/>
        <w:right w:val="none" w:sz="0" w:space="0" w:color="auto"/>
      </w:divBdr>
    </w:div>
    <w:div w:id="1287080807">
      <w:marLeft w:val="0"/>
      <w:marRight w:val="0"/>
      <w:marTop w:val="60"/>
      <w:marBottom w:val="60"/>
      <w:divBdr>
        <w:top w:val="none" w:sz="0" w:space="0" w:color="auto"/>
        <w:left w:val="none" w:sz="0" w:space="0" w:color="auto"/>
        <w:bottom w:val="none" w:sz="0" w:space="0" w:color="auto"/>
        <w:right w:val="none" w:sz="0" w:space="0" w:color="auto"/>
      </w:divBdr>
    </w:div>
    <w:div w:id="1297834226">
      <w:marLeft w:val="0"/>
      <w:marRight w:val="0"/>
      <w:marTop w:val="60"/>
      <w:marBottom w:val="60"/>
      <w:divBdr>
        <w:top w:val="none" w:sz="0" w:space="0" w:color="auto"/>
        <w:left w:val="none" w:sz="0" w:space="0" w:color="auto"/>
        <w:bottom w:val="none" w:sz="0" w:space="0" w:color="auto"/>
        <w:right w:val="none" w:sz="0" w:space="0" w:color="auto"/>
      </w:divBdr>
    </w:div>
    <w:div w:id="1333878186">
      <w:marLeft w:val="0"/>
      <w:marRight w:val="0"/>
      <w:marTop w:val="225"/>
      <w:marBottom w:val="60"/>
      <w:divBdr>
        <w:top w:val="none" w:sz="0" w:space="0" w:color="auto"/>
        <w:left w:val="none" w:sz="0" w:space="0" w:color="auto"/>
        <w:bottom w:val="none" w:sz="0" w:space="0" w:color="auto"/>
        <w:right w:val="none" w:sz="0" w:space="0" w:color="auto"/>
      </w:divBdr>
    </w:div>
    <w:div w:id="1343625950">
      <w:marLeft w:val="0"/>
      <w:marRight w:val="0"/>
      <w:marTop w:val="15"/>
      <w:marBottom w:val="15"/>
      <w:divBdr>
        <w:top w:val="none" w:sz="0" w:space="0" w:color="auto"/>
        <w:left w:val="none" w:sz="0" w:space="0" w:color="auto"/>
        <w:bottom w:val="none" w:sz="0" w:space="0" w:color="auto"/>
        <w:right w:val="none" w:sz="0" w:space="0" w:color="auto"/>
      </w:divBdr>
    </w:div>
    <w:div w:id="1347293401">
      <w:marLeft w:val="0"/>
      <w:marRight w:val="0"/>
      <w:marTop w:val="60"/>
      <w:marBottom w:val="60"/>
      <w:divBdr>
        <w:top w:val="none" w:sz="0" w:space="0" w:color="auto"/>
        <w:left w:val="none" w:sz="0" w:space="0" w:color="auto"/>
        <w:bottom w:val="none" w:sz="0" w:space="0" w:color="auto"/>
        <w:right w:val="none" w:sz="0" w:space="0" w:color="auto"/>
      </w:divBdr>
      <w:divsChild>
        <w:div w:id="1324234741">
          <w:marLeft w:val="0"/>
          <w:marRight w:val="0"/>
          <w:marTop w:val="60"/>
          <w:marBottom w:val="60"/>
          <w:divBdr>
            <w:top w:val="none" w:sz="0" w:space="0" w:color="auto"/>
            <w:left w:val="none" w:sz="0" w:space="0" w:color="auto"/>
            <w:bottom w:val="none" w:sz="0" w:space="0" w:color="auto"/>
            <w:right w:val="none" w:sz="0" w:space="0" w:color="auto"/>
          </w:divBdr>
        </w:div>
      </w:divsChild>
    </w:div>
    <w:div w:id="1359045930">
      <w:marLeft w:val="0"/>
      <w:marRight w:val="0"/>
      <w:marTop w:val="60"/>
      <w:marBottom w:val="60"/>
      <w:divBdr>
        <w:top w:val="none" w:sz="0" w:space="0" w:color="auto"/>
        <w:left w:val="none" w:sz="0" w:space="0" w:color="auto"/>
        <w:bottom w:val="none" w:sz="0" w:space="0" w:color="auto"/>
        <w:right w:val="none" w:sz="0" w:space="0" w:color="auto"/>
      </w:divBdr>
    </w:div>
    <w:div w:id="1394158264">
      <w:marLeft w:val="0"/>
      <w:marRight w:val="0"/>
      <w:marTop w:val="60"/>
      <w:marBottom w:val="60"/>
      <w:divBdr>
        <w:top w:val="none" w:sz="0" w:space="0" w:color="auto"/>
        <w:left w:val="none" w:sz="0" w:space="0" w:color="auto"/>
        <w:bottom w:val="none" w:sz="0" w:space="0" w:color="auto"/>
        <w:right w:val="none" w:sz="0" w:space="0" w:color="auto"/>
      </w:divBdr>
    </w:div>
    <w:div w:id="1398014763">
      <w:marLeft w:val="0"/>
      <w:marRight w:val="0"/>
      <w:marTop w:val="225"/>
      <w:marBottom w:val="60"/>
      <w:divBdr>
        <w:top w:val="none" w:sz="0" w:space="0" w:color="auto"/>
        <w:left w:val="none" w:sz="0" w:space="0" w:color="auto"/>
        <w:bottom w:val="none" w:sz="0" w:space="0" w:color="auto"/>
        <w:right w:val="none" w:sz="0" w:space="0" w:color="auto"/>
      </w:divBdr>
    </w:div>
    <w:div w:id="1401102300">
      <w:marLeft w:val="0"/>
      <w:marRight w:val="0"/>
      <w:marTop w:val="225"/>
      <w:marBottom w:val="60"/>
      <w:divBdr>
        <w:top w:val="none" w:sz="0" w:space="0" w:color="auto"/>
        <w:left w:val="none" w:sz="0" w:space="0" w:color="auto"/>
        <w:bottom w:val="none" w:sz="0" w:space="0" w:color="auto"/>
        <w:right w:val="none" w:sz="0" w:space="0" w:color="auto"/>
      </w:divBdr>
    </w:div>
    <w:div w:id="1464889316">
      <w:marLeft w:val="0"/>
      <w:marRight w:val="0"/>
      <w:marTop w:val="60"/>
      <w:marBottom w:val="60"/>
      <w:divBdr>
        <w:top w:val="none" w:sz="0" w:space="0" w:color="auto"/>
        <w:left w:val="none" w:sz="0" w:space="0" w:color="auto"/>
        <w:bottom w:val="none" w:sz="0" w:space="0" w:color="auto"/>
        <w:right w:val="none" w:sz="0" w:space="0" w:color="auto"/>
      </w:divBdr>
      <w:divsChild>
        <w:div w:id="181477564">
          <w:marLeft w:val="0"/>
          <w:marRight w:val="0"/>
          <w:marTop w:val="60"/>
          <w:marBottom w:val="60"/>
          <w:divBdr>
            <w:top w:val="none" w:sz="0" w:space="0" w:color="auto"/>
            <w:left w:val="none" w:sz="0" w:space="0" w:color="auto"/>
            <w:bottom w:val="none" w:sz="0" w:space="0" w:color="auto"/>
            <w:right w:val="none" w:sz="0" w:space="0" w:color="auto"/>
          </w:divBdr>
        </w:div>
      </w:divsChild>
    </w:div>
    <w:div w:id="1528369743">
      <w:marLeft w:val="0"/>
      <w:marRight w:val="0"/>
      <w:marTop w:val="225"/>
      <w:marBottom w:val="60"/>
      <w:divBdr>
        <w:top w:val="none" w:sz="0" w:space="0" w:color="auto"/>
        <w:left w:val="none" w:sz="0" w:space="0" w:color="auto"/>
        <w:bottom w:val="none" w:sz="0" w:space="0" w:color="auto"/>
        <w:right w:val="none" w:sz="0" w:space="0" w:color="auto"/>
      </w:divBdr>
    </w:div>
    <w:div w:id="1589923137">
      <w:marLeft w:val="0"/>
      <w:marRight w:val="0"/>
      <w:marTop w:val="225"/>
      <w:marBottom w:val="60"/>
      <w:divBdr>
        <w:top w:val="none" w:sz="0" w:space="0" w:color="auto"/>
        <w:left w:val="none" w:sz="0" w:space="0" w:color="auto"/>
        <w:bottom w:val="none" w:sz="0" w:space="0" w:color="auto"/>
        <w:right w:val="none" w:sz="0" w:space="0" w:color="auto"/>
      </w:divBdr>
    </w:div>
    <w:div w:id="1665743775">
      <w:marLeft w:val="0"/>
      <w:marRight w:val="0"/>
      <w:marTop w:val="60"/>
      <w:marBottom w:val="60"/>
      <w:divBdr>
        <w:top w:val="none" w:sz="0" w:space="0" w:color="auto"/>
        <w:left w:val="none" w:sz="0" w:space="0" w:color="auto"/>
        <w:bottom w:val="none" w:sz="0" w:space="0" w:color="auto"/>
        <w:right w:val="none" w:sz="0" w:space="0" w:color="auto"/>
      </w:divBdr>
    </w:div>
    <w:div w:id="1700004284">
      <w:marLeft w:val="0"/>
      <w:marRight w:val="0"/>
      <w:marTop w:val="225"/>
      <w:marBottom w:val="60"/>
      <w:divBdr>
        <w:top w:val="none" w:sz="0" w:space="0" w:color="auto"/>
        <w:left w:val="none" w:sz="0" w:space="0" w:color="auto"/>
        <w:bottom w:val="none" w:sz="0" w:space="0" w:color="auto"/>
        <w:right w:val="none" w:sz="0" w:space="0" w:color="auto"/>
      </w:divBdr>
    </w:div>
    <w:div w:id="1723554014">
      <w:marLeft w:val="0"/>
      <w:marRight w:val="0"/>
      <w:marTop w:val="60"/>
      <w:marBottom w:val="60"/>
      <w:divBdr>
        <w:top w:val="none" w:sz="0" w:space="0" w:color="auto"/>
        <w:left w:val="none" w:sz="0" w:space="0" w:color="auto"/>
        <w:bottom w:val="none" w:sz="0" w:space="0" w:color="auto"/>
        <w:right w:val="none" w:sz="0" w:space="0" w:color="auto"/>
      </w:divBdr>
    </w:div>
    <w:div w:id="1744452812">
      <w:marLeft w:val="0"/>
      <w:marRight w:val="0"/>
      <w:marTop w:val="225"/>
      <w:marBottom w:val="60"/>
      <w:divBdr>
        <w:top w:val="none" w:sz="0" w:space="0" w:color="auto"/>
        <w:left w:val="none" w:sz="0" w:space="0" w:color="auto"/>
        <w:bottom w:val="none" w:sz="0" w:space="0" w:color="auto"/>
        <w:right w:val="none" w:sz="0" w:space="0" w:color="auto"/>
      </w:divBdr>
    </w:div>
    <w:div w:id="1795513846">
      <w:marLeft w:val="0"/>
      <w:marRight w:val="0"/>
      <w:marTop w:val="60"/>
      <w:marBottom w:val="60"/>
      <w:divBdr>
        <w:top w:val="none" w:sz="0" w:space="0" w:color="auto"/>
        <w:left w:val="none" w:sz="0" w:space="0" w:color="auto"/>
        <w:bottom w:val="none" w:sz="0" w:space="0" w:color="auto"/>
        <w:right w:val="none" w:sz="0" w:space="0" w:color="auto"/>
      </w:divBdr>
    </w:div>
    <w:div w:id="1831673355">
      <w:marLeft w:val="0"/>
      <w:marRight w:val="0"/>
      <w:marTop w:val="60"/>
      <w:marBottom w:val="60"/>
      <w:divBdr>
        <w:top w:val="none" w:sz="0" w:space="0" w:color="auto"/>
        <w:left w:val="none" w:sz="0" w:space="0" w:color="auto"/>
        <w:bottom w:val="none" w:sz="0" w:space="0" w:color="auto"/>
        <w:right w:val="none" w:sz="0" w:space="0" w:color="auto"/>
      </w:divBdr>
    </w:div>
    <w:div w:id="1843013099">
      <w:marLeft w:val="0"/>
      <w:marRight w:val="0"/>
      <w:marTop w:val="225"/>
      <w:marBottom w:val="60"/>
      <w:divBdr>
        <w:top w:val="none" w:sz="0" w:space="0" w:color="auto"/>
        <w:left w:val="none" w:sz="0" w:space="0" w:color="auto"/>
        <w:bottom w:val="none" w:sz="0" w:space="0" w:color="auto"/>
        <w:right w:val="none" w:sz="0" w:space="0" w:color="auto"/>
      </w:divBdr>
      <w:divsChild>
        <w:div w:id="1786730124">
          <w:marLeft w:val="0"/>
          <w:marRight w:val="0"/>
          <w:marTop w:val="225"/>
          <w:marBottom w:val="60"/>
          <w:divBdr>
            <w:top w:val="none" w:sz="0" w:space="0" w:color="auto"/>
            <w:left w:val="none" w:sz="0" w:space="0" w:color="auto"/>
            <w:bottom w:val="none" w:sz="0" w:space="0" w:color="auto"/>
            <w:right w:val="none" w:sz="0" w:space="0" w:color="auto"/>
          </w:divBdr>
        </w:div>
      </w:divsChild>
    </w:div>
    <w:div w:id="1857381850">
      <w:marLeft w:val="0"/>
      <w:marRight w:val="0"/>
      <w:marTop w:val="60"/>
      <w:marBottom w:val="60"/>
      <w:divBdr>
        <w:top w:val="none" w:sz="0" w:space="0" w:color="auto"/>
        <w:left w:val="none" w:sz="0" w:space="0" w:color="auto"/>
        <w:bottom w:val="none" w:sz="0" w:space="0" w:color="auto"/>
        <w:right w:val="none" w:sz="0" w:space="0" w:color="auto"/>
      </w:divBdr>
    </w:div>
    <w:div w:id="1967539757">
      <w:marLeft w:val="0"/>
      <w:marRight w:val="0"/>
      <w:marTop w:val="60"/>
      <w:marBottom w:val="60"/>
      <w:divBdr>
        <w:top w:val="none" w:sz="0" w:space="0" w:color="auto"/>
        <w:left w:val="none" w:sz="0" w:space="0" w:color="auto"/>
        <w:bottom w:val="none" w:sz="0" w:space="0" w:color="auto"/>
        <w:right w:val="none" w:sz="0" w:space="0" w:color="auto"/>
      </w:divBdr>
    </w:div>
    <w:div w:id="1980836663">
      <w:marLeft w:val="0"/>
      <w:marRight w:val="0"/>
      <w:marTop w:val="375"/>
      <w:marBottom w:val="45"/>
      <w:divBdr>
        <w:top w:val="none" w:sz="0" w:space="0" w:color="auto"/>
        <w:left w:val="none" w:sz="0" w:space="0" w:color="auto"/>
        <w:bottom w:val="none" w:sz="0" w:space="0" w:color="auto"/>
        <w:right w:val="none" w:sz="0" w:space="0" w:color="auto"/>
      </w:divBdr>
    </w:div>
    <w:div w:id="1990092729">
      <w:marLeft w:val="0"/>
      <w:marRight w:val="0"/>
      <w:marTop w:val="60"/>
      <w:marBottom w:val="60"/>
      <w:divBdr>
        <w:top w:val="none" w:sz="0" w:space="0" w:color="auto"/>
        <w:left w:val="none" w:sz="0" w:space="0" w:color="auto"/>
        <w:bottom w:val="none" w:sz="0" w:space="0" w:color="auto"/>
        <w:right w:val="none" w:sz="0" w:space="0" w:color="auto"/>
      </w:divBdr>
    </w:div>
    <w:div w:id="2010866286">
      <w:marLeft w:val="0"/>
      <w:marRight w:val="0"/>
      <w:marTop w:val="60"/>
      <w:marBottom w:val="60"/>
      <w:divBdr>
        <w:top w:val="none" w:sz="0" w:space="0" w:color="auto"/>
        <w:left w:val="none" w:sz="0" w:space="0" w:color="auto"/>
        <w:bottom w:val="none" w:sz="0" w:space="0" w:color="auto"/>
        <w:right w:val="none" w:sz="0" w:space="0" w:color="auto"/>
      </w:divBdr>
    </w:div>
    <w:div w:id="2048292147">
      <w:marLeft w:val="0"/>
      <w:marRight w:val="0"/>
      <w:marTop w:val="150"/>
      <w:marBottom w:val="60"/>
      <w:divBdr>
        <w:top w:val="none" w:sz="0" w:space="0" w:color="auto"/>
        <w:left w:val="none" w:sz="0" w:space="0" w:color="auto"/>
        <w:bottom w:val="none" w:sz="0" w:space="0" w:color="auto"/>
        <w:right w:val="none" w:sz="0" w:space="0" w:color="auto"/>
      </w:divBdr>
    </w:div>
    <w:div w:id="2066564404">
      <w:marLeft w:val="0"/>
      <w:marRight w:val="0"/>
      <w:marTop w:val="225"/>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mptf.undp.org/assets/images/002100.jpg" TargetMode="External"/><Relationship Id="rId13" Type="http://schemas.openxmlformats.org/officeDocument/2006/relationships/hyperlink" Target="http://mptf.undp.org/factsheet/fund/JGH00"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mptf.undp.org" TargetMode="External"/><Relationship Id="rId12" Type="http://schemas.openxmlformats.org/officeDocument/2006/relationships/image" Target="http://mptf.undp.org/assets/images/flags_34/can.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ptf.undp.org/assets/images/002066.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mptf.undp.org/assets/images/001999.jp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http://mptf.undp.org/assets/images/001972.jpg" TargetMode="External"/><Relationship Id="rId14" Type="http://schemas.openxmlformats.org/officeDocument/2006/relationships/hyperlink" Target="http://mptf.undp.org/factsheet/fund/JGH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5ED8C7D8-96DF-415C-9552-3D7B529E6A71}"/>
</file>

<file path=customXml/itemProps2.xml><?xml version="1.0" encoding="utf-8"?>
<ds:datastoreItem xmlns:ds="http://schemas.openxmlformats.org/officeDocument/2006/customXml" ds:itemID="{50F715EB-52BB-4CAF-8CBE-A2115321C7D7}"/>
</file>

<file path=customXml/itemProps3.xml><?xml version="1.0" encoding="utf-8"?>
<ds:datastoreItem xmlns:ds="http://schemas.openxmlformats.org/officeDocument/2006/customXml" ds:itemID="{3131F879-5B6F-4670-8B6F-CD4224B3E623}"/>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2</cp:revision>
  <dcterms:created xsi:type="dcterms:W3CDTF">2020-05-30T01:00:00Z</dcterms:created>
  <dcterms:modified xsi:type="dcterms:W3CDTF">2020-05-30T01:00:00Z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